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C3" w:rsidRDefault="0030675D" w:rsidP="00AD5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Губернатора Челябинской области </w:t>
      </w:r>
      <w:r w:rsidR="00B0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4CD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1688A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</w:t>
      </w:r>
      <w:r w:rsidR="00774C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74CDF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="0071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1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оказания в 201</w:t>
      </w:r>
      <w:r w:rsidR="00774C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социальной поддержки родителям (законным представителям) в виде единовременного социального пособия на подготовку к учебному году каждого ребенка из многодетных малоимущих семей и каждого ребенка-инвалида из малоимущих семей в возрасте до 18 лет,</w:t>
      </w:r>
      <w:r w:rsidR="0022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очной форме обучения в общеобразовательных организациях, профессиональных образовательных организациях, </w:t>
      </w:r>
      <w:r w:rsidR="00A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="00A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высшего образования, 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организациях для обучающихся с ограниченными возможностями здоровья» в </w:t>
      </w:r>
      <w:proofErr w:type="spell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Тракторозаводском</w:t>
      </w:r>
      <w:proofErr w:type="spellEnd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социальной защиты населения Администрации города Челябинска организован прием документов на выплату единовременного социального пособия (ЕСП) на подготовку каждого ребенка из многодетных малоимущих семей и каждого ребенка-инвалида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</w:t>
      </w:r>
      <w:proofErr w:type="gramEnd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для обучающихся с ограниченными возможностями здоровья. </w:t>
      </w:r>
      <w:proofErr w:type="gramEnd"/>
    </w:p>
    <w:p w:rsidR="0030675D" w:rsidRPr="007924FA" w:rsidRDefault="00632756" w:rsidP="0079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774C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родител</w:t>
      </w:r>
      <w:r w:rsidR="00774CD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74CD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774CD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размере 1500 рублей на каждого ребенка из многодетных малоимущих семей и каждого ребенка-инвалида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в общеобразовательных организациях для обучающихся с ограниченными возможностями здоровья, за исключением детей:</w:t>
      </w:r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местах лишения свободы;</w:t>
      </w:r>
      <w:proofErr w:type="gramEnd"/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полном государственном обеспечении в учреждениях для детей-сирот и детей, оставшихся без попечения родителей, и специализированных учреждениях для несовершеннолетних, нуждающихся в социальной реабилитации;</w:t>
      </w:r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стационарном социальном обслуживании в организациях социального обслуживания Челябинской области;</w:t>
      </w:r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которых родители лишены родительских прав либо ограничены в родительских правах;</w:t>
      </w:r>
      <w:r w:rsidR="0001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 безвестно отсутствующими или умершими по решению суда;</w:t>
      </w:r>
      <w:proofErr w:type="gramEnd"/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0675D" w:rsidRP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 в возрасте до 18 лет полностью дееспособными в соответствии с законодательством Российской Федерации.</w:t>
      </w:r>
    </w:p>
    <w:p w:rsidR="007924FA" w:rsidRPr="007924FA" w:rsidRDefault="007924FA" w:rsidP="0079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A">
        <w:rPr>
          <w:rFonts w:ascii="Times New Roman" w:hAnsi="Times New Roman" w:cs="Times New Roman"/>
          <w:color w:val="222222"/>
          <w:sz w:val="24"/>
          <w:szCs w:val="24"/>
        </w:rPr>
        <w:t xml:space="preserve">Семья признается малоимущей, в случае если ее среднедушевой доход не превышает величины прожиточного уровня </w:t>
      </w:r>
      <w:r w:rsidRPr="00695C24">
        <w:rPr>
          <w:rFonts w:ascii="Times New Roman" w:hAnsi="Times New Roman" w:cs="Times New Roman"/>
          <w:color w:val="222222"/>
          <w:sz w:val="24"/>
          <w:szCs w:val="24"/>
        </w:rPr>
        <w:t>- 9</w:t>
      </w:r>
      <w:r w:rsidR="00B02455" w:rsidRPr="00695C24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695C24" w:rsidRPr="00695C24">
        <w:rPr>
          <w:rFonts w:ascii="Times New Roman" w:hAnsi="Times New Roman" w:cs="Times New Roman"/>
          <w:color w:val="222222"/>
          <w:sz w:val="24"/>
          <w:szCs w:val="24"/>
        </w:rPr>
        <w:t>951</w:t>
      </w:r>
      <w:r w:rsidR="0071688A" w:rsidRPr="00695C24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695C24">
        <w:rPr>
          <w:rFonts w:ascii="Times New Roman" w:hAnsi="Times New Roman" w:cs="Times New Roman"/>
          <w:color w:val="222222"/>
          <w:sz w:val="24"/>
          <w:szCs w:val="24"/>
        </w:rPr>
        <w:t>00 руб</w:t>
      </w:r>
      <w:r w:rsidR="00695C24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 xml:space="preserve">, установленного Постановлением Губернатора Челябинской области от </w:t>
      </w:r>
      <w:r w:rsidR="00B02455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695C24"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>.0</w:t>
      </w:r>
      <w:r w:rsidR="00695C24">
        <w:rPr>
          <w:rFonts w:ascii="Times New Roman" w:hAnsi="Times New Roman" w:cs="Times New Roman"/>
          <w:color w:val="222222"/>
          <w:sz w:val="24"/>
          <w:szCs w:val="24"/>
        </w:rPr>
        <w:t>5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>.201</w:t>
      </w:r>
      <w:r w:rsidR="00695C24">
        <w:rPr>
          <w:rFonts w:ascii="Times New Roman" w:hAnsi="Times New Roman" w:cs="Times New Roman"/>
          <w:color w:val="222222"/>
          <w:sz w:val="24"/>
          <w:szCs w:val="24"/>
        </w:rPr>
        <w:t>9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 xml:space="preserve"> № </w:t>
      </w:r>
      <w:r w:rsidR="00695C24">
        <w:rPr>
          <w:rFonts w:ascii="Times New Roman" w:hAnsi="Times New Roman" w:cs="Times New Roman"/>
          <w:color w:val="222222"/>
          <w:sz w:val="24"/>
          <w:szCs w:val="24"/>
        </w:rPr>
        <w:t>220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0675D" w:rsidRPr="0030675D" w:rsidRDefault="0030675D" w:rsidP="0079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Выплата ЕСП осуществляется по месту регистрации заявителя, либо по месту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на территории Челябинской области через отделени</w:t>
      </w:r>
      <w:r w:rsidR="00AF50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почтовой связи.</w:t>
      </w:r>
    </w:p>
    <w:p w:rsidR="0030675D" w:rsidRPr="0030675D" w:rsidRDefault="0030675D" w:rsidP="0030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получения ЕСП должны быть представлены одним из родителей (законным представителем) следующие документы (с копиями):</w:t>
      </w:r>
    </w:p>
    <w:p w:rsidR="00A74DB1" w:rsidRDefault="0030675D" w:rsidP="00AD5EC3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695C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DB1" w:rsidRDefault="0030675D" w:rsidP="00AD5EC3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на жительство </w:t>
      </w:r>
      <w:r w:rsidR="00A15525"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иностранных граждан и лиц без гражданства, постоянно проживающих на территории РФ</w:t>
      </w:r>
      <w:r w:rsidR="00A15525"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DB1" w:rsidRDefault="00892562" w:rsidP="00AD5EC3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30675D"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по месту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675D"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не имеющих регистрации по месту жительства в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675D"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DB1" w:rsidRDefault="0030675D" w:rsidP="00AD5EC3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РФ;</w:t>
      </w:r>
    </w:p>
    <w:p w:rsidR="00A74DB1" w:rsidRPr="00695C24" w:rsidRDefault="00695C24" w:rsidP="00695C24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регистрации по месту жительства (пребывания), подтверждающий совместное проживание</w:t>
      </w:r>
      <w:r w:rsidR="0030675D"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и </w:t>
      </w:r>
      <w:r w:rsidR="00611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</w:t>
      </w:r>
      <w:r w:rsidR="00611EF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единовременное социальное пособие </w:t>
      </w:r>
      <w:r w:rsidR="0030675D" w:rsidRPr="00695C24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годности - 1 месяц);</w:t>
      </w:r>
    </w:p>
    <w:p w:rsidR="00A74DB1" w:rsidRDefault="0030675D" w:rsidP="00AD5EC3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многодетной семьи Челябинской области (при отсутствии удостоверения многодетной семьи Челябинской области - свидетельства о рождении каждого ребенка</w:t>
      </w:r>
      <w:r w:rsidR="00632756"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копиями)</w:t>
      </w: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DB1" w:rsidRDefault="0030675D" w:rsidP="00AD5EC3">
      <w:pPr>
        <w:pStyle w:val="a6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органов ЗАГС (ф.25) об основании внесения в актовую запись о рождении ребенка сведений об отце (при отсутствии в свидетельстве о рождении ребенка сведений об отце справка не требуется) либо свидетельство об установлении отцовства;</w:t>
      </w:r>
    </w:p>
    <w:p w:rsidR="00A74DB1" w:rsidRDefault="0030675D" w:rsidP="00AD5EC3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</w:t>
      </w:r>
      <w:r w:rsidRPr="00A64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 каждого</w:t>
      </w:r>
      <w:r w:rsidRPr="00A74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члена семьи за три последних календарных месяца, предшествующих месяцу подачи заявления</w:t>
      </w: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единовременного социального пособия, либо документы, подтверждающие отсутствие доходов</w:t>
      </w:r>
      <w:r w:rsidR="00A74DB1"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DB1" w:rsidRDefault="0030675D" w:rsidP="00AD5EC3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учебы ребенка (детей)</w:t>
      </w:r>
      <w:r w:rsidR="008035B1"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</w:t>
      </w:r>
      <w:r w:rsidR="00A64FC3"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925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4F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256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6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5B1"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DB1" w:rsidRDefault="0030675D" w:rsidP="00A74DB1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067B44"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об установлении над несовершеннолетним опеки (попечительства), договора  об осуществлении опеки или попечительства;</w:t>
      </w:r>
    </w:p>
    <w:p w:rsidR="00A74DB1" w:rsidRDefault="0030675D" w:rsidP="00AD5EC3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органов внутренних дел об объявленном в установленном порядке розыске или решение суда о признании гражданина безвестно отсутствующим либо объявлении гражданина умершим (в случае отсутствия сведений о месте нахождения одного из родителей); </w:t>
      </w:r>
    </w:p>
    <w:p w:rsidR="0030675D" w:rsidRPr="00A74DB1" w:rsidRDefault="0030675D" w:rsidP="00AD5EC3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ребенка-инвалида и справка, подтверждающая факт установления инвалидности, выданная федеральным государственным учреждением МСЭ (для назначения единовременного социального пособия на подготовку к учебному году детей из малоимущих семей в  возрасте до 18 лет, обучающихся по очной форме обучения в общеобразовательных организациях, профессиональных образовательных организациях, в общеобразовательных организациях для обучающихся с ограниченными возможностями здоровья).</w:t>
      </w:r>
    </w:p>
    <w:p w:rsidR="00272DD8" w:rsidRPr="0030675D" w:rsidRDefault="00272DD8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75D" w:rsidRPr="0030675D" w:rsidRDefault="0030675D" w:rsidP="00AF5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возникающим вопросам можно обращаться по адресу: ул. </w:t>
      </w:r>
      <w:proofErr w:type="gramStart"/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Артиллерийская</w:t>
      </w:r>
      <w:proofErr w:type="gramEnd"/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109.</w:t>
      </w:r>
    </w:p>
    <w:p w:rsidR="0030675D" w:rsidRPr="0030675D" w:rsidRDefault="0030675D" w:rsidP="00306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</w:t>
      </w:r>
      <w:r w:rsidR="0051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r w:rsidR="0051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инет </w:t>
      </w: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310, пн.-чт. с 8.00 до 17.00, обед с 12.00 до 12.45, тел. 775</w:t>
      </w:r>
      <w:r w:rsidR="0051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53 2</w:t>
      </w: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</w:p>
    <w:p w:rsidR="0030675D" w:rsidRPr="0030675D" w:rsidRDefault="0030675D" w:rsidP="0030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1B1" w:rsidRDefault="000731B1"/>
    <w:sectPr w:rsidR="000731B1" w:rsidSect="00AF5033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FBF"/>
    <w:multiLevelType w:val="hybridMultilevel"/>
    <w:tmpl w:val="E3E6A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D"/>
    <w:rsid w:val="0001263D"/>
    <w:rsid w:val="00067B44"/>
    <w:rsid w:val="000731B1"/>
    <w:rsid w:val="001F5704"/>
    <w:rsid w:val="00220C12"/>
    <w:rsid w:val="00242A01"/>
    <w:rsid w:val="00272DD8"/>
    <w:rsid w:val="0030675D"/>
    <w:rsid w:val="003426DB"/>
    <w:rsid w:val="003F1940"/>
    <w:rsid w:val="0051293F"/>
    <w:rsid w:val="00611EFA"/>
    <w:rsid w:val="00632756"/>
    <w:rsid w:val="00695C24"/>
    <w:rsid w:val="0071688A"/>
    <w:rsid w:val="00735E6A"/>
    <w:rsid w:val="00774CDF"/>
    <w:rsid w:val="007924FA"/>
    <w:rsid w:val="007E563B"/>
    <w:rsid w:val="008035B1"/>
    <w:rsid w:val="00892562"/>
    <w:rsid w:val="0092229D"/>
    <w:rsid w:val="00A15525"/>
    <w:rsid w:val="00A31529"/>
    <w:rsid w:val="00A3240A"/>
    <w:rsid w:val="00A64FC3"/>
    <w:rsid w:val="00A74DB1"/>
    <w:rsid w:val="00AD5EC3"/>
    <w:rsid w:val="00AF5033"/>
    <w:rsid w:val="00B02455"/>
    <w:rsid w:val="00B061D8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3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0675D"/>
  </w:style>
  <w:style w:type="character" w:styleId="a3">
    <w:name w:val="Strong"/>
    <w:basedOn w:val="a0"/>
    <w:uiPriority w:val="22"/>
    <w:qFormat/>
    <w:rsid w:val="003067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3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0675D"/>
  </w:style>
  <w:style w:type="character" w:styleId="a3">
    <w:name w:val="Strong"/>
    <w:basedOn w:val="a0"/>
    <w:uiPriority w:val="22"/>
    <w:qFormat/>
    <w:rsid w:val="003067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Н.А.. Белокопытова</dc:creator>
  <cp:lastModifiedBy>Наталья Н.А.. Белокопытова</cp:lastModifiedBy>
  <cp:revision>31</cp:revision>
  <cp:lastPrinted>2017-08-02T02:16:00Z</cp:lastPrinted>
  <dcterms:created xsi:type="dcterms:W3CDTF">2016-07-11T03:40:00Z</dcterms:created>
  <dcterms:modified xsi:type="dcterms:W3CDTF">2019-07-30T09:12:00Z</dcterms:modified>
</cp:coreProperties>
</file>